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A34F" w14:textId="21AF093A" w:rsidR="00B126DF" w:rsidRDefault="00B126DF" w:rsidP="00B126DF">
      <w:r>
        <w:t>Zoznam upozornení týkajúcich sa bezpečnosti peňaženiek/puzdier na mince je založený na požiadavkách nariadenia (EÚ) 2023/988 o všeobecnej bezpečnosti výrobkov (GPSR):</w:t>
      </w:r>
    </w:p>
    <w:p w14:paraId="1603D0D6" w14:textId="77777777" w:rsidR="00B126DF" w:rsidRDefault="00B126DF" w:rsidP="00B126DF"/>
    <w:p w14:paraId="6DA47575" w14:textId="227971E7" w:rsidR="005F501A" w:rsidRDefault="00B126DF" w:rsidP="00B126DF">
      <w:r>
        <w:t xml:space="preserve">1. Riziko pre deti: </w:t>
      </w:r>
      <w:r>
        <w:br/>
        <w:t>* Peňaženky/Puzdra na mince môžu obsahovať malé prvky (napr. zámky, zipsy,</w:t>
      </w:r>
      <w:r w:rsidR="005A1E54">
        <w:t xml:space="preserve"> šnúrky,</w:t>
      </w:r>
      <w:r>
        <w:t xml:space="preserve"> mince...), ktoré môžu predstavovať nebezpečenstvo udusenia pre malé deti.</w:t>
      </w:r>
      <w:r w:rsidR="005A1E54">
        <w:t xml:space="preserve"> </w:t>
      </w:r>
      <w:r w:rsidR="005A1E54">
        <w:br/>
        <w:t xml:space="preserve">* </w:t>
      </w:r>
      <w:r>
        <w:t xml:space="preserve"> </w:t>
      </w:r>
      <w:r w:rsidR="005A1E54" w:rsidRPr="005A1E54">
        <w:t>Nedovoľte deťom hrať sa s peňaženkou, najmä ak obsahuje mince alebo iné malé predmety.</w:t>
      </w:r>
      <w:r>
        <w:br/>
        <w:t xml:space="preserve">* Peňaženky/Puzdra na mince je potrebné uchovávať mimo dosahu </w:t>
      </w:r>
      <w:r w:rsidR="005A1E54">
        <w:t xml:space="preserve">malých </w:t>
      </w:r>
      <w:r>
        <w:t xml:space="preserve">detí. </w:t>
      </w:r>
      <w:r>
        <w:br/>
        <w:t xml:space="preserve">2. Kožné alergie: </w:t>
      </w:r>
      <w:r>
        <w:br/>
        <w:t xml:space="preserve">* Materiály použité na výrobu peňaženiek/Puzdier na mince (koža, plasty) môžu vyvolať alergické reakcie. V prípade výskytu podráždenia pokožky, prestaňte peňaženku/puzdro na mince používať a poraďte sa s lekárom. </w:t>
      </w:r>
      <w:r w:rsidR="005A1E54">
        <w:br/>
        <w:t xml:space="preserve">* </w:t>
      </w:r>
      <w:r w:rsidR="005A1E54" w:rsidRPr="005A1E54">
        <w:t>Uistite sa, že materiály použité na výrobu peňaženky sú bezpečné a netoxické, najmä ak je peňaženka určená pre deti.</w:t>
      </w:r>
      <w:r>
        <w:br/>
        <w:t xml:space="preserve">3. Ostré hrany a zapínanie: </w:t>
      </w:r>
      <w:r>
        <w:br/>
        <w:t xml:space="preserve">* Niektoré peňaženky môžu mať ostré hrany alebo zapínanie, ktoré môžu spôsobiť porezanie. Pri používaní je potrebné byť opatrný. </w:t>
      </w:r>
      <w:r>
        <w:br/>
        <w:t xml:space="preserve">4. Mechanické poškodenie: </w:t>
      </w:r>
      <w:r>
        <w:br/>
        <w:t xml:space="preserve">* Nosenie peňaženky/puzdra na mince v zadnom vrecku nohavíc môže viesť k poškodeniu peňaženky/puzdra na mince, ako aj k zdravotným problémom (napr. bolesť chrbta). Je potrebné vyhnúť sa sedeniu na peňaženke/puzdre na mince. </w:t>
      </w:r>
      <w:r w:rsidR="005A1E54">
        <w:br/>
        <w:t xml:space="preserve">* </w:t>
      </w:r>
      <w:r w:rsidR="005A1E54" w:rsidRPr="005A1E54">
        <w:t>Pravidelne kontrolujte stav peňaženky.</w:t>
      </w:r>
      <w:r w:rsidR="005A1E54">
        <w:t xml:space="preserve"> Poškodenú peňaženku vymeňte za novú.</w:t>
      </w:r>
      <w:r>
        <w:br/>
        <w:t xml:space="preserve">5. Riziko straty: </w:t>
      </w:r>
      <w:r>
        <w:br/>
        <w:t xml:space="preserve">* Peňaženka/Puzdro na mince sa môže ľahko stratiť alebo Vám ju/ho môžu ukradnúť, najmä na preplnených miestach. Je potrebné byť obzvlášť opatrný a uchovávať peňaženku na bezpečnom mieste. </w:t>
      </w:r>
      <w:r w:rsidR="005A1E54">
        <w:br/>
        <w:t xml:space="preserve">* </w:t>
      </w:r>
      <w:r w:rsidR="005A1E54" w:rsidRPr="005A1E54">
        <w:t>Nenoste peňaženku na ľahko dostupných miestach (napr. v zadnom vrecku nohavíc), kde sa môže stať korisťou zlodejov.</w:t>
      </w:r>
      <w:r>
        <w:br/>
        <w:t xml:space="preserve">6. Magnety: </w:t>
      </w:r>
      <w:r>
        <w:br/>
        <w:t xml:space="preserve">* Peňaženky s magnetickým uzáverom môžu poškodiť magnetické karty (kreditné karty, prístupové karty). Vyhýbajte sa priamemu kontaktu kariet s magnetmi. </w:t>
      </w:r>
      <w:r w:rsidR="005A1E54">
        <w:br/>
        <w:t xml:space="preserve">* </w:t>
      </w:r>
      <w:r w:rsidR="005A1E54" w:rsidRPr="005A1E54">
        <w:t>Vyhnite sa noseniu peňaženky na mieste vystavenom silnému magnetickému poľu, ktoré môže poškodiť kreditné karty alebo iné karty s magnetickým pásikom.</w:t>
      </w:r>
      <w:r>
        <w:br/>
        <w:t xml:space="preserve">7. Čistenie a údržba: </w:t>
      </w:r>
      <w:r>
        <w:br/>
        <w:t xml:space="preserve">* Peňaženku/Puzdro na mince je potrebné čistiť a udržiavať v súlade s odporúčaniami výrobcu, aby sa predišlo poškodeniu a predĺžila sa ich životnosť. Peňaženku/Puzdro na mince pred čistením vyprázdnite. </w:t>
      </w:r>
      <w:r>
        <w:br/>
        <w:t xml:space="preserve">8. Skladovanie: </w:t>
      </w:r>
      <w:r w:rsidR="005A1E54">
        <w:br/>
        <w:t xml:space="preserve">* </w:t>
      </w:r>
      <w:r w:rsidR="005A1E54" w:rsidRPr="005A1E54">
        <w:t>Vyhnite sa skladovaniu peňaženky na vlhkých miestach, ktoré môžu podporiť rozvoj plesní.</w:t>
      </w:r>
      <w:r>
        <w:br/>
        <w:t>* Peňaženky vyrobené z kože je potrebné skladovať na suchom a vzdušnom mieste, mimo zdrojov tepla a priameho slnečného žiarenia, aby sa zabránilo praskaniu a vysychaniu materiálu-kože.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DF"/>
    <w:rsid w:val="005A1E54"/>
    <w:rsid w:val="005F501A"/>
    <w:rsid w:val="006241A9"/>
    <w:rsid w:val="006C0552"/>
    <w:rsid w:val="009F1D14"/>
    <w:rsid w:val="00B06ACA"/>
    <w:rsid w:val="00B1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0032"/>
  <w15:chartTrackingRefBased/>
  <w15:docId w15:val="{26962BD4-F00B-43A3-9D05-BB759B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2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2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2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26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26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26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26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26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26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26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26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26D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26D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2</cp:revision>
  <dcterms:created xsi:type="dcterms:W3CDTF">2025-09-18T08:44:00Z</dcterms:created>
  <dcterms:modified xsi:type="dcterms:W3CDTF">2025-09-26T08:15:00Z</dcterms:modified>
</cp:coreProperties>
</file>